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D2" w:rsidRPr="00BB0E9C" w:rsidRDefault="00DD65D2" w:rsidP="00DD65D2">
      <w:pPr>
        <w:jc w:val="center"/>
        <w:rPr>
          <w:rFonts w:asciiTheme="minorHAnsi" w:hAnsiTheme="minorHAnsi" w:cs="Arial"/>
          <w:b/>
          <w:color w:val="FF0000"/>
          <w:sz w:val="40"/>
          <w:szCs w:val="56"/>
        </w:rPr>
      </w:pPr>
      <w:r w:rsidRPr="00BB0E9C">
        <w:rPr>
          <w:rFonts w:asciiTheme="minorHAnsi" w:hAnsiTheme="minorHAnsi" w:cs="Arial"/>
          <w:b/>
          <w:color w:val="FF0000"/>
          <w:sz w:val="40"/>
          <w:szCs w:val="56"/>
        </w:rPr>
        <w:t>&lt;</w:t>
      </w:r>
      <w:r w:rsidR="00AD5DB6" w:rsidRPr="00BB0E9C">
        <w:rPr>
          <w:rFonts w:asciiTheme="minorHAnsi" w:hAnsiTheme="minorHAnsi" w:cs="Arial"/>
          <w:b/>
          <w:color w:val="FF0000"/>
          <w:sz w:val="40"/>
          <w:szCs w:val="56"/>
        </w:rPr>
        <w:t>&lt;</w:t>
      </w:r>
      <w:r w:rsidR="00550EA1" w:rsidRPr="00BB0E9C">
        <w:rPr>
          <w:rFonts w:asciiTheme="minorHAnsi" w:hAnsiTheme="minorHAnsi" w:cs="Arial"/>
          <w:b/>
          <w:color w:val="FF0000"/>
          <w:sz w:val="40"/>
          <w:szCs w:val="56"/>
        </w:rPr>
        <w:t>Service N</w:t>
      </w:r>
      <w:r w:rsidR="00AD5DB6" w:rsidRPr="00BB0E9C">
        <w:rPr>
          <w:rFonts w:asciiTheme="minorHAnsi" w:hAnsiTheme="minorHAnsi" w:cs="Arial"/>
          <w:b/>
          <w:color w:val="FF0000"/>
          <w:sz w:val="40"/>
          <w:szCs w:val="56"/>
        </w:rPr>
        <w:t>ame&gt;</w:t>
      </w:r>
      <w:r w:rsidRPr="00BB0E9C">
        <w:rPr>
          <w:rFonts w:asciiTheme="minorHAnsi" w:hAnsiTheme="minorHAnsi" w:cs="Arial"/>
          <w:b/>
          <w:color w:val="FF0000"/>
          <w:sz w:val="40"/>
          <w:szCs w:val="56"/>
        </w:rPr>
        <w:t>&gt;</w:t>
      </w:r>
    </w:p>
    <w:p w:rsidR="00AD5DB6" w:rsidRPr="00594FCA" w:rsidRDefault="00665EF9" w:rsidP="00AD5DB6">
      <w:pPr>
        <w:pStyle w:val="Heading1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Service </w:t>
      </w:r>
      <w:r w:rsidR="006E7E2D" w:rsidRPr="00594FCA">
        <w:rPr>
          <w:rFonts w:asciiTheme="minorHAnsi" w:hAnsiTheme="minorHAnsi" w:cs="Arial"/>
        </w:rPr>
        <w:t>Risk Assessment Template</w:t>
      </w:r>
    </w:p>
    <w:p w:rsidR="00AD5DB6" w:rsidRDefault="00AD5DB6" w:rsidP="006E7E2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437"/>
      </w:tblGrid>
      <w:tr w:rsidR="00E57237" w:rsidTr="00C75226">
        <w:tc>
          <w:tcPr>
            <w:tcW w:w="15126" w:type="dxa"/>
            <w:gridSpan w:val="2"/>
            <w:shd w:val="clear" w:color="auto" w:fill="8DB3E2" w:themeFill="text2" w:themeFillTint="66"/>
          </w:tcPr>
          <w:p w:rsidR="00E57237" w:rsidRPr="00E57237" w:rsidRDefault="00E57237" w:rsidP="00E5723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57237">
              <w:rPr>
                <w:rFonts w:ascii="Arial" w:hAnsi="Arial" w:cs="Arial"/>
                <w:b/>
                <w:sz w:val="20"/>
                <w:szCs w:val="20"/>
              </w:rPr>
              <w:t>ACTIVITY DETAILS</w:t>
            </w:r>
          </w:p>
        </w:tc>
      </w:tr>
      <w:tr w:rsidR="00E57237" w:rsidTr="00A333F6">
        <w:trPr>
          <w:trHeight w:val="343"/>
        </w:trPr>
        <w:tc>
          <w:tcPr>
            <w:tcW w:w="2689" w:type="dxa"/>
          </w:tcPr>
          <w:p w:rsidR="00E57237" w:rsidRPr="00550EA1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12437" w:type="dxa"/>
          </w:tcPr>
          <w:p w:rsidR="00E57237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7237" w:rsidRDefault="00E57237" w:rsidP="006E7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237" w:rsidTr="00550EA1">
        <w:tc>
          <w:tcPr>
            <w:tcW w:w="2689" w:type="dxa"/>
          </w:tcPr>
          <w:p w:rsidR="00E57237" w:rsidRPr="00550EA1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12437" w:type="dxa"/>
          </w:tcPr>
          <w:p w:rsidR="00E57237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7237" w:rsidRDefault="00E57237" w:rsidP="006E7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237" w:rsidTr="00550EA1">
        <w:tc>
          <w:tcPr>
            <w:tcW w:w="2689" w:type="dxa"/>
          </w:tcPr>
          <w:p w:rsidR="00E57237" w:rsidRPr="00550EA1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Date/s</w:t>
            </w:r>
          </w:p>
        </w:tc>
        <w:tc>
          <w:tcPr>
            <w:tcW w:w="12437" w:type="dxa"/>
          </w:tcPr>
          <w:p w:rsidR="00E57237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7237" w:rsidRDefault="00E57237" w:rsidP="00E572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237" w:rsidTr="00550EA1">
        <w:tc>
          <w:tcPr>
            <w:tcW w:w="2689" w:type="dxa"/>
          </w:tcPr>
          <w:p w:rsidR="00E57237" w:rsidRPr="00550EA1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Persons Potentially At Risk</w:t>
            </w:r>
          </w:p>
        </w:tc>
        <w:tc>
          <w:tcPr>
            <w:tcW w:w="12437" w:type="dxa"/>
          </w:tcPr>
          <w:p w:rsidR="00E57237" w:rsidRDefault="00E57237" w:rsidP="00E5723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7237" w:rsidRDefault="00E57237" w:rsidP="00E572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723B3" w:rsidRDefault="001723B3" w:rsidP="006E7E2D">
      <w:pPr>
        <w:jc w:val="both"/>
        <w:rPr>
          <w:rFonts w:ascii="Arial" w:hAnsi="Arial" w:cs="Arial"/>
          <w:sz w:val="20"/>
          <w:szCs w:val="20"/>
        </w:rPr>
      </w:pPr>
    </w:p>
    <w:p w:rsidR="00DD65D2" w:rsidRDefault="00DD65D2" w:rsidP="006E7E2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843"/>
        <w:gridCol w:w="1701"/>
        <w:gridCol w:w="1306"/>
        <w:gridCol w:w="4044"/>
      </w:tblGrid>
      <w:tr w:rsidR="001723B3" w:rsidTr="00C75226">
        <w:tc>
          <w:tcPr>
            <w:tcW w:w="15126" w:type="dxa"/>
            <w:gridSpan w:val="6"/>
            <w:shd w:val="clear" w:color="auto" w:fill="8DB3E2" w:themeFill="text2" w:themeFillTint="66"/>
          </w:tcPr>
          <w:p w:rsidR="001723B3" w:rsidRPr="00E57237" w:rsidRDefault="001723B3" w:rsidP="001723B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</w:t>
            </w:r>
          </w:p>
        </w:tc>
      </w:tr>
      <w:tr w:rsidR="004D5BBD" w:rsidTr="004F18E2">
        <w:tc>
          <w:tcPr>
            <w:tcW w:w="3256" w:type="dxa"/>
            <w:vMerge w:val="restart"/>
            <w:vAlign w:val="center"/>
          </w:tcPr>
          <w:p w:rsidR="004D5BBD" w:rsidRPr="00550EA1" w:rsidRDefault="004D5BBD" w:rsidP="001723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976" w:type="dxa"/>
            <w:vMerge w:val="restart"/>
            <w:vAlign w:val="center"/>
          </w:tcPr>
          <w:p w:rsidR="004D5BBD" w:rsidRPr="00550EA1" w:rsidRDefault="004D5BBD" w:rsidP="001723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Hazard Identified</w:t>
            </w:r>
          </w:p>
        </w:tc>
        <w:tc>
          <w:tcPr>
            <w:tcW w:w="4850" w:type="dxa"/>
            <w:gridSpan w:val="3"/>
          </w:tcPr>
          <w:p w:rsidR="004D5BBD" w:rsidRPr="00550EA1" w:rsidRDefault="004D5BBD" w:rsidP="001723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Risk Assessment</w:t>
            </w:r>
          </w:p>
          <w:p w:rsidR="004D5BBD" w:rsidRPr="00550EA1" w:rsidRDefault="004D5BBD" w:rsidP="001723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(see attached Risk Matrix)</w:t>
            </w:r>
          </w:p>
        </w:tc>
        <w:tc>
          <w:tcPr>
            <w:tcW w:w="4044" w:type="dxa"/>
            <w:vMerge w:val="restart"/>
            <w:vAlign w:val="center"/>
          </w:tcPr>
          <w:p w:rsidR="004D5BBD" w:rsidRPr="00550EA1" w:rsidRDefault="004D5BBD" w:rsidP="001723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Elimination/Control Measures</w:t>
            </w:r>
          </w:p>
        </w:tc>
      </w:tr>
      <w:tr w:rsidR="004D5BBD" w:rsidTr="004F18E2">
        <w:tc>
          <w:tcPr>
            <w:tcW w:w="3256" w:type="dxa"/>
            <w:vMerge/>
          </w:tcPr>
          <w:p w:rsidR="004D5BBD" w:rsidRPr="00550EA1" w:rsidRDefault="004D5BBD" w:rsidP="00172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D5BBD" w:rsidRPr="00550EA1" w:rsidRDefault="004D5BBD" w:rsidP="00172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4D5BBD" w:rsidRPr="00550EA1" w:rsidRDefault="004D5BBD" w:rsidP="001723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Likelihood</w:t>
            </w:r>
          </w:p>
        </w:tc>
        <w:tc>
          <w:tcPr>
            <w:tcW w:w="1701" w:type="dxa"/>
          </w:tcPr>
          <w:p w:rsidR="004D5BBD" w:rsidRPr="00550EA1" w:rsidRDefault="004D5BBD" w:rsidP="001723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Consequence</w:t>
            </w:r>
          </w:p>
        </w:tc>
        <w:tc>
          <w:tcPr>
            <w:tcW w:w="1306" w:type="dxa"/>
          </w:tcPr>
          <w:p w:rsidR="004D5BBD" w:rsidRPr="00550EA1" w:rsidRDefault="004D5BBD" w:rsidP="001723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EA1">
              <w:rPr>
                <w:rFonts w:ascii="Arial" w:hAnsi="Arial" w:cs="Arial"/>
                <w:sz w:val="20"/>
                <w:szCs w:val="20"/>
              </w:rPr>
              <w:t>Rating</w:t>
            </w:r>
          </w:p>
        </w:tc>
        <w:tc>
          <w:tcPr>
            <w:tcW w:w="4044" w:type="dxa"/>
            <w:vMerge/>
          </w:tcPr>
          <w:p w:rsidR="004D5BBD" w:rsidRDefault="004D5BBD" w:rsidP="001723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F18E2">
        <w:tc>
          <w:tcPr>
            <w:tcW w:w="3256" w:type="dxa"/>
          </w:tcPr>
          <w:p w:rsidR="001723B3" w:rsidRPr="00665EF9" w:rsidRDefault="00665EF9" w:rsidP="004D5BBD">
            <w:pPr>
              <w:spacing w:after="6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665EF9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Eg</w:t>
            </w:r>
            <w:proofErr w:type="spellEnd"/>
            <w:r w:rsidRPr="00665EF9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Purchase </w:t>
            </w:r>
            <w:r w:rsidR="00D3359E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and </w:t>
            </w:r>
            <w:proofErr w:type="spellStart"/>
            <w:r w:rsidR="00D3359E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erect</w:t>
            </w:r>
            <w:r w:rsidRPr="00665EF9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Trampoline</w:t>
            </w:r>
            <w:proofErr w:type="spellEnd"/>
          </w:p>
        </w:tc>
        <w:tc>
          <w:tcPr>
            <w:tcW w:w="2976" w:type="dxa"/>
          </w:tcPr>
          <w:p w:rsidR="001723B3" w:rsidRPr="00665EF9" w:rsidRDefault="00665EF9" w:rsidP="004D5BBD">
            <w:pPr>
              <w:spacing w:after="6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65EF9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Children falling off</w:t>
            </w:r>
            <w:r w:rsidR="00BA6F81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of trampoline</w:t>
            </w:r>
          </w:p>
        </w:tc>
        <w:tc>
          <w:tcPr>
            <w:tcW w:w="1843" w:type="dxa"/>
          </w:tcPr>
          <w:p w:rsidR="001723B3" w:rsidRPr="00665EF9" w:rsidRDefault="00665EF9" w:rsidP="004D5BBD">
            <w:pPr>
              <w:spacing w:after="6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65EF9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Likely</w:t>
            </w:r>
          </w:p>
        </w:tc>
        <w:tc>
          <w:tcPr>
            <w:tcW w:w="1701" w:type="dxa"/>
          </w:tcPr>
          <w:p w:rsidR="001723B3" w:rsidRPr="00665EF9" w:rsidRDefault="00665EF9" w:rsidP="004D5BBD">
            <w:pPr>
              <w:spacing w:after="6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65EF9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Major</w:t>
            </w:r>
          </w:p>
        </w:tc>
        <w:tc>
          <w:tcPr>
            <w:tcW w:w="1306" w:type="dxa"/>
          </w:tcPr>
          <w:p w:rsidR="001723B3" w:rsidRPr="00665EF9" w:rsidRDefault="00665EF9" w:rsidP="004D5BBD">
            <w:pPr>
              <w:spacing w:after="60"/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65EF9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Extreme</w:t>
            </w:r>
          </w:p>
        </w:tc>
        <w:tc>
          <w:tcPr>
            <w:tcW w:w="4044" w:type="dxa"/>
          </w:tcPr>
          <w:p w:rsidR="001723B3" w:rsidRPr="00665EF9" w:rsidRDefault="00665EF9" w:rsidP="004F18E2">
            <w:pPr>
              <w:spacing w:after="6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Erect trampoline on soft fall/barrier on outside of the trampoline to prevent fall. Ensure effective supervision at all times</w:t>
            </w:r>
          </w:p>
        </w:tc>
      </w:tr>
      <w:tr w:rsidR="001723B3" w:rsidTr="004F18E2">
        <w:tc>
          <w:tcPr>
            <w:tcW w:w="325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F18E2">
        <w:tc>
          <w:tcPr>
            <w:tcW w:w="325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F18E2">
        <w:tc>
          <w:tcPr>
            <w:tcW w:w="325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F18E2">
        <w:tc>
          <w:tcPr>
            <w:tcW w:w="325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F18E2">
        <w:tc>
          <w:tcPr>
            <w:tcW w:w="325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F18E2">
        <w:tc>
          <w:tcPr>
            <w:tcW w:w="325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F18E2">
        <w:tc>
          <w:tcPr>
            <w:tcW w:w="325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F18E2">
        <w:tc>
          <w:tcPr>
            <w:tcW w:w="325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4F18E2">
        <w:tc>
          <w:tcPr>
            <w:tcW w:w="325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4" w:type="dxa"/>
          </w:tcPr>
          <w:p w:rsidR="001723B3" w:rsidRDefault="001723B3" w:rsidP="004D5BB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5D2" w:rsidRDefault="00DD65D2" w:rsidP="006E7E2D">
      <w:pPr>
        <w:jc w:val="both"/>
        <w:rPr>
          <w:rFonts w:ascii="Arial" w:hAnsi="Arial" w:cs="Arial"/>
          <w:sz w:val="20"/>
          <w:szCs w:val="20"/>
        </w:rPr>
      </w:pPr>
    </w:p>
    <w:p w:rsidR="00DD65D2" w:rsidRDefault="00DD65D2" w:rsidP="006E7E2D">
      <w:pPr>
        <w:jc w:val="both"/>
        <w:rPr>
          <w:rFonts w:ascii="Arial" w:hAnsi="Arial" w:cs="Arial"/>
          <w:sz w:val="20"/>
          <w:szCs w:val="20"/>
        </w:rPr>
      </w:pPr>
    </w:p>
    <w:p w:rsidR="00DD65D2" w:rsidRDefault="00DD65D2" w:rsidP="006E7E2D">
      <w:pPr>
        <w:jc w:val="both"/>
        <w:rPr>
          <w:rFonts w:ascii="Arial" w:hAnsi="Arial" w:cs="Arial"/>
          <w:sz w:val="20"/>
          <w:szCs w:val="20"/>
        </w:rPr>
      </w:pPr>
    </w:p>
    <w:p w:rsidR="00DD65D2" w:rsidRDefault="00DD65D2" w:rsidP="006E7E2D">
      <w:pPr>
        <w:jc w:val="both"/>
        <w:rPr>
          <w:rFonts w:ascii="Arial" w:hAnsi="Arial" w:cs="Arial"/>
          <w:sz w:val="20"/>
          <w:szCs w:val="20"/>
        </w:rPr>
      </w:pPr>
    </w:p>
    <w:p w:rsidR="00DD65D2" w:rsidRDefault="00DD65D2" w:rsidP="006E7E2D">
      <w:pPr>
        <w:jc w:val="both"/>
        <w:rPr>
          <w:rFonts w:ascii="Arial" w:hAnsi="Arial" w:cs="Arial"/>
          <w:sz w:val="20"/>
          <w:szCs w:val="20"/>
        </w:rPr>
      </w:pPr>
    </w:p>
    <w:p w:rsidR="001723B3" w:rsidRDefault="001723B3" w:rsidP="001723B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861"/>
        <w:gridCol w:w="2861"/>
        <w:gridCol w:w="2861"/>
        <w:gridCol w:w="2862"/>
      </w:tblGrid>
      <w:tr w:rsidR="001723B3" w:rsidTr="00C75226">
        <w:tc>
          <w:tcPr>
            <w:tcW w:w="15126" w:type="dxa"/>
            <w:gridSpan w:val="5"/>
            <w:shd w:val="clear" w:color="auto" w:fill="8DB3E2" w:themeFill="text2" w:themeFillTint="66"/>
          </w:tcPr>
          <w:p w:rsidR="001723B3" w:rsidRPr="00E57237" w:rsidRDefault="001723B3" w:rsidP="00B7061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 PLANNING AND APPROVAL</w:t>
            </w:r>
          </w:p>
        </w:tc>
      </w:tr>
      <w:tr w:rsidR="001723B3" w:rsidTr="001723B3">
        <w:tc>
          <w:tcPr>
            <w:tcW w:w="3681" w:type="dxa"/>
          </w:tcPr>
          <w:p w:rsidR="001723B3" w:rsidRPr="00E57237" w:rsidRDefault="001723B3" w:rsidP="008029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 Conducted By:</w:t>
            </w:r>
          </w:p>
        </w:tc>
        <w:tc>
          <w:tcPr>
            <w:tcW w:w="11445" w:type="dxa"/>
            <w:gridSpan w:val="4"/>
          </w:tcPr>
          <w:p w:rsidR="001723B3" w:rsidRDefault="001723B3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23B3" w:rsidRDefault="001723B3" w:rsidP="00B706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3B3" w:rsidTr="001723B3">
        <w:tc>
          <w:tcPr>
            <w:tcW w:w="3681" w:type="dxa"/>
          </w:tcPr>
          <w:p w:rsidR="001723B3" w:rsidRPr="00E57237" w:rsidRDefault="001723B3" w:rsidP="0080291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 Prepared in Consultation With:</w:t>
            </w:r>
          </w:p>
        </w:tc>
        <w:tc>
          <w:tcPr>
            <w:tcW w:w="11445" w:type="dxa"/>
            <w:gridSpan w:val="4"/>
          </w:tcPr>
          <w:p w:rsidR="001723B3" w:rsidRDefault="001723B3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23B3" w:rsidRDefault="001723B3" w:rsidP="00B706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917" w:rsidTr="00FF3ADE">
        <w:tc>
          <w:tcPr>
            <w:tcW w:w="3681" w:type="dxa"/>
          </w:tcPr>
          <w:p w:rsidR="00802917" w:rsidRDefault="00802917" w:rsidP="0080291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 Approved By:</w:t>
            </w:r>
          </w:p>
        </w:tc>
        <w:tc>
          <w:tcPr>
            <w:tcW w:w="2861" w:type="dxa"/>
          </w:tcPr>
          <w:p w:rsidR="00802917" w:rsidRPr="0022056A" w:rsidRDefault="00802917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56A">
              <w:rPr>
                <w:rFonts w:ascii="Arial" w:hAnsi="Arial" w:cs="Arial"/>
                <w:sz w:val="20"/>
                <w:szCs w:val="20"/>
              </w:rPr>
              <w:t>Name:</w:t>
            </w:r>
          </w:p>
          <w:p w:rsidR="00802917" w:rsidRPr="0022056A" w:rsidRDefault="00802917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917" w:rsidRPr="0022056A" w:rsidRDefault="00802917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1" w:type="dxa"/>
          </w:tcPr>
          <w:p w:rsidR="00802917" w:rsidRPr="0022056A" w:rsidRDefault="00802917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56A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2861" w:type="dxa"/>
          </w:tcPr>
          <w:p w:rsidR="00802917" w:rsidRPr="0022056A" w:rsidRDefault="00802917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56A">
              <w:rPr>
                <w:rFonts w:ascii="Arial" w:hAnsi="Arial" w:cs="Arial"/>
                <w:sz w:val="20"/>
                <w:szCs w:val="20"/>
              </w:rPr>
              <w:t>Position:</w:t>
            </w:r>
          </w:p>
          <w:p w:rsidR="00802917" w:rsidRPr="0022056A" w:rsidRDefault="00802917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dxa"/>
          </w:tcPr>
          <w:p w:rsidR="00802917" w:rsidRPr="0022056A" w:rsidRDefault="00802917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056A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1723B3" w:rsidTr="001723B3">
        <w:tc>
          <w:tcPr>
            <w:tcW w:w="3681" w:type="dxa"/>
          </w:tcPr>
          <w:p w:rsidR="001723B3" w:rsidRPr="00E57237" w:rsidRDefault="001723B3" w:rsidP="0080291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Assessment Communicated To:</w:t>
            </w:r>
          </w:p>
        </w:tc>
        <w:tc>
          <w:tcPr>
            <w:tcW w:w="11445" w:type="dxa"/>
            <w:gridSpan w:val="4"/>
          </w:tcPr>
          <w:p w:rsidR="001723B3" w:rsidRDefault="001723B3" w:rsidP="00B706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23B3" w:rsidRDefault="001723B3" w:rsidP="00B706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5BBD" w:rsidRDefault="004D5BBD" w:rsidP="001723B3">
      <w:pPr>
        <w:jc w:val="both"/>
        <w:rPr>
          <w:rFonts w:ascii="Arial" w:hAnsi="Arial" w:cs="Arial"/>
          <w:sz w:val="20"/>
          <w:szCs w:val="20"/>
        </w:rPr>
      </w:pPr>
    </w:p>
    <w:p w:rsidR="00802917" w:rsidRPr="00897348" w:rsidRDefault="00802917" w:rsidP="00802917">
      <w:pPr>
        <w:pStyle w:val="Heading1"/>
        <w:jc w:val="left"/>
        <w:rPr>
          <w:rFonts w:ascii="Arial" w:hAnsi="Arial" w:cs="Arial"/>
        </w:rPr>
      </w:pPr>
      <w:r>
        <w:rPr>
          <w:rFonts w:ascii="Arial" w:hAnsi="Arial" w:cs="Arial"/>
        </w:rPr>
        <w:t>Risk Matrix</w:t>
      </w:r>
    </w:p>
    <w:p w:rsidR="00802917" w:rsidRDefault="00802917" w:rsidP="006E7E2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"/>
        <w:gridCol w:w="1811"/>
        <w:gridCol w:w="2835"/>
        <w:gridCol w:w="2835"/>
        <w:gridCol w:w="2552"/>
        <w:gridCol w:w="2484"/>
        <w:gridCol w:w="2157"/>
      </w:tblGrid>
      <w:tr w:rsidR="00802917" w:rsidTr="00C75226">
        <w:tc>
          <w:tcPr>
            <w:tcW w:w="4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802917" w:rsidRDefault="00802917" w:rsidP="006E7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4" w:type="dxa"/>
            <w:gridSpan w:val="6"/>
            <w:shd w:val="clear" w:color="auto" w:fill="8DB3E2" w:themeFill="text2" w:themeFillTint="66"/>
          </w:tcPr>
          <w:p w:rsidR="00802917" w:rsidRPr="00802917" w:rsidRDefault="00802917" w:rsidP="008029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802917"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</w:tr>
      <w:tr w:rsidR="00802917" w:rsidTr="00C75226">
        <w:tc>
          <w:tcPr>
            <w:tcW w:w="452" w:type="dxa"/>
            <w:vMerge w:val="restart"/>
            <w:shd w:val="clear" w:color="auto" w:fill="8DB3E2" w:themeFill="text2" w:themeFillTint="66"/>
            <w:textDirection w:val="btLr"/>
          </w:tcPr>
          <w:p w:rsidR="00802917" w:rsidRPr="00802917" w:rsidRDefault="00802917" w:rsidP="0080291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Likelihood</w:t>
            </w:r>
          </w:p>
        </w:tc>
        <w:tc>
          <w:tcPr>
            <w:tcW w:w="1811" w:type="dxa"/>
          </w:tcPr>
          <w:p w:rsidR="00802917" w:rsidRDefault="00802917" w:rsidP="006E7E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02917" w:rsidRPr="00802917" w:rsidRDefault="00802917" w:rsidP="00E909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Insignificant</w:t>
            </w:r>
          </w:p>
        </w:tc>
        <w:tc>
          <w:tcPr>
            <w:tcW w:w="2835" w:type="dxa"/>
          </w:tcPr>
          <w:p w:rsidR="00802917" w:rsidRPr="00802917" w:rsidRDefault="00802917" w:rsidP="00E909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Minor</w:t>
            </w:r>
          </w:p>
        </w:tc>
        <w:tc>
          <w:tcPr>
            <w:tcW w:w="2552" w:type="dxa"/>
          </w:tcPr>
          <w:p w:rsidR="00802917" w:rsidRPr="00802917" w:rsidRDefault="00802917" w:rsidP="00E909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Moderate</w:t>
            </w:r>
          </w:p>
        </w:tc>
        <w:tc>
          <w:tcPr>
            <w:tcW w:w="2484" w:type="dxa"/>
          </w:tcPr>
          <w:p w:rsidR="00802917" w:rsidRPr="00802917" w:rsidRDefault="00802917" w:rsidP="00E909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Major</w:t>
            </w:r>
          </w:p>
        </w:tc>
        <w:tc>
          <w:tcPr>
            <w:tcW w:w="2157" w:type="dxa"/>
          </w:tcPr>
          <w:p w:rsidR="00802917" w:rsidRPr="00802917" w:rsidRDefault="00802917" w:rsidP="00E909F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Catastrophic</w:t>
            </w:r>
          </w:p>
        </w:tc>
      </w:tr>
      <w:tr w:rsidR="00E909F9" w:rsidTr="00C75226">
        <w:tc>
          <w:tcPr>
            <w:tcW w:w="452" w:type="dxa"/>
            <w:vMerge/>
            <w:shd w:val="clear" w:color="auto" w:fill="8DB3E2" w:themeFill="text2" w:themeFillTint="66"/>
          </w:tcPr>
          <w:p w:rsidR="00802917" w:rsidRDefault="00802917" w:rsidP="00802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802917" w:rsidRPr="00802917" w:rsidRDefault="00802917" w:rsidP="00E909F9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Almost Certain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802917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835" w:type="dxa"/>
            <w:shd w:val="clear" w:color="auto" w:fill="FF6600"/>
            <w:vAlign w:val="center"/>
          </w:tcPr>
          <w:p w:rsidR="00802917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552" w:type="dxa"/>
            <w:shd w:val="clear" w:color="auto" w:fill="FF6600"/>
            <w:vAlign w:val="center"/>
          </w:tcPr>
          <w:p w:rsidR="00802917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484" w:type="dxa"/>
            <w:shd w:val="clear" w:color="auto" w:fill="FF0000"/>
            <w:vAlign w:val="center"/>
          </w:tcPr>
          <w:p w:rsidR="00802917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  <w:tc>
          <w:tcPr>
            <w:tcW w:w="2157" w:type="dxa"/>
            <w:shd w:val="clear" w:color="auto" w:fill="FF0000"/>
            <w:vAlign w:val="center"/>
          </w:tcPr>
          <w:p w:rsidR="00802917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E909F9" w:rsidTr="00C75226">
        <w:tc>
          <w:tcPr>
            <w:tcW w:w="452" w:type="dxa"/>
            <w:vMerge/>
            <w:shd w:val="clear" w:color="auto" w:fill="8DB3E2" w:themeFill="text2" w:themeFillTint="66"/>
          </w:tcPr>
          <w:p w:rsidR="00E909F9" w:rsidRDefault="00E909F9" w:rsidP="00E90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E909F9" w:rsidRPr="00802917" w:rsidRDefault="00E909F9" w:rsidP="00E909F9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Likely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552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484" w:type="dxa"/>
            <w:shd w:val="clear" w:color="auto" w:fill="FF00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  <w:tc>
          <w:tcPr>
            <w:tcW w:w="2157" w:type="dxa"/>
            <w:shd w:val="clear" w:color="auto" w:fill="FF00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E909F9" w:rsidTr="00C75226">
        <w:tc>
          <w:tcPr>
            <w:tcW w:w="452" w:type="dxa"/>
            <w:vMerge/>
            <w:shd w:val="clear" w:color="auto" w:fill="8DB3E2" w:themeFill="text2" w:themeFillTint="66"/>
          </w:tcPr>
          <w:p w:rsidR="00E909F9" w:rsidRDefault="00E909F9" w:rsidP="00E90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E909F9" w:rsidRPr="00802917" w:rsidRDefault="00E909F9" w:rsidP="00E909F9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Possible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552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484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157" w:type="dxa"/>
            <w:shd w:val="clear" w:color="auto" w:fill="FF00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E909F9" w:rsidTr="00C75226">
        <w:tc>
          <w:tcPr>
            <w:tcW w:w="452" w:type="dxa"/>
            <w:vMerge/>
            <w:shd w:val="clear" w:color="auto" w:fill="8DB3E2" w:themeFill="text2" w:themeFillTint="66"/>
          </w:tcPr>
          <w:p w:rsidR="00E909F9" w:rsidRDefault="00E909F9" w:rsidP="00E90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E909F9" w:rsidRPr="00802917" w:rsidRDefault="00E909F9" w:rsidP="00E909F9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Unlikely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552" w:type="dxa"/>
            <w:shd w:val="clear" w:color="auto" w:fill="FFFF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484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2157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</w:tr>
      <w:tr w:rsidR="00E909F9" w:rsidTr="00C75226">
        <w:tc>
          <w:tcPr>
            <w:tcW w:w="452" w:type="dxa"/>
            <w:vMerge/>
            <w:shd w:val="clear" w:color="auto" w:fill="8DB3E2" w:themeFill="text2" w:themeFillTint="66"/>
          </w:tcPr>
          <w:p w:rsidR="00E909F9" w:rsidRDefault="00E909F9" w:rsidP="00E909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1" w:type="dxa"/>
          </w:tcPr>
          <w:p w:rsidR="00E909F9" w:rsidRPr="00802917" w:rsidRDefault="00E909F9" w:rsidP="00E909F9">
            <w:pPr>
              <w:spacing w:before="240" w:after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02917">
              <w:rPr>
                <w:rFonts w:ascii="Arial" w:hAnsi="Arial" w:cs="Arial"/>
                <w:b/>
                <w:sz w:val="20"/>
                <w:szCs w:val="20"/>
              </w:rPr>
              <w:t>Rare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552" w:type="dxa"/>
            <w:shd w:val="clear" w:color="auto" w:fill="92D05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2484" w:type="dxa"/>
            <w:shd w:val="clear" w:color="auto" w:fill="FFFF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2157" w:type="dxa"/>
            <w:shd w:val="clear" w:color="auto" w:fill="FF6600"/>
            <w:vAlign w:val="center"/>
          </w:tcPr>
          <w:p w:rsidR="00E909F9" w:rsidRDefault="00E909F9" w:rsidP="00E909F9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</w:tr>
    </w:tbl>
    <w:p w:rsidR="004D5BBD" w:rsidRPr="00E909F9" w:rsidRDefault="004D5BBD" w:rsidP="006E7E2D">
      <w:pPr>
        <w:jc w:val="both"/>
        <w:rPr>
          <w:rFonts w:ascii="Arial" w:hAnsi="Arial" w:cs="Arial"/>
          <w:sz w:val="20"/>
          <w:szCs w:val="20"/>
        </w:rPr>
      </w:pPr>
    </w:p>
    <w:p w:rsidR="00E909F9" w:rsidRDefault="004D5BBD" w:rsidP="0089168D">
      <w:pPr>
        <w:spacing w:after="120"/>
        <w:jc w:val="both"/>
        <w:rPr>
          <w:szCs w:val="22"/>
        </w:rPr>
      </w:pPr>
      <w:r w:rsidRPr="0089168D">
        <w:rPr>
          <w:rFonts w:ascii="Arial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23B39" wp14:editId="0A66DA85">
                <wp:simplePos x="0" y="0"/>
                <wp:positionH relativeFrom="column">
                  <wp:posOffset>5013325</wp:posOffset>
                </wp:positionH>
                <wp:positionV relativeFrom="paragraph">
                  <wp:posOffset>178435</wp:posOffset>
                </wp:positionV>
                <wp:extent cx="179705" cy="179705"/>
                <wp:effectExtent l="0" t="0" r="1079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E9AAA" id="Rectangle 3" o:spid="_x0000_s1026" style="position:absolute;margin-left:394.75pt;margin-top:14.0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" fillcolor="#f60"/>
            </w:pict>
          </mc:Fallback>
        </mc:AlternateContent>
      </w:r>
      <w:r w:rsidR="0089168D">
        <w:rPr>
          <w:noProof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CF2DC" wp14:editId="17FDA1FD">
                <wp:simplePos x="0" y="0"/>
                <wp:positionH relativeFrom="column">
                  <wp:posOffset>-15875</wp:posOffset>
                </wp:positionH>
                <wp:positionV relativeFrom="paragraph">
                  <wp:posOffset>184150</wp:posOffset>
                </wp:positionV>
                <wp:extent cx="179705" cy="179705"/>
                <wp:effectExtent l="0" t="0" r="1079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F5A782" id="Rectangle 5" o:spid="_x0000_s1026" style="position:absolute;margin-left:-1.25pt;margin-top:14.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" fillcolor="#92d050"/>
            </w:pict>
          </mc:Fallback>
        </mc:AlternateContent>
      </w:r>
      <w:r w:rsidR="00E909F9" w:rsidRPr="00E909F9">
        <w:rPr>
          <w:rFonts w:ascii="Arial" w:hAnsi="Arial" w:cs="Arial"/>
          <w:b/>
          <w:sz w:val="20"/>
          <w:szCs w:val="20"/>
        </w:rPr>
        <w:t>Rating</w:t>
      </w:r>
    </w:p>
    <w:p w:rsidR="004D5BBD" w:rsidRDefault="004D5BBD" w:rsidP="0089168D">
      <w:pPr>
        <w:spacing w:after="180"/>
        <w:ind w:left="425"/>
        <w:rPr>
          <w:rFonts w:ascii="Arial" w:hAnsi="Arial" w:cs="Arial"/>
          <w:sz w:val="20"/>
          <w:szCs w:val="20"/>
        </w:rPr>
        <w:sectPr w:rsidR="004D5BBD" w:rsidSect="00DD65D2">
          <w:footerReference w:type="default" r:id="rId7"/>
          <w:type w:val="continuous"/>
          <w:pgSz w:w="16838" w:h="11906" w:orient="landscape" w:code="9"/>
          <w:pgMar w:top="851" w:right="851" w:bottom="993" w:left="851" w:header="567" w:footer="223" w:gutter="0"/>
          <w:cols w:space="708"/>
          <w:docGrid w:linePitch="360"/>
        </w:sectPr>
      </w:pPr>
    </w:p>
    <w:p w:rsidR="00E909F9" w:rsidRPr="004D5BBD" w:rsidRDefault="00E909F9" w:rsidP="0089168D">
      <w:pPr>
        <w:spacing w:after="180"/>
        <w:ind w:left="425"/>
        <w:rPr>
          <w:rFonts w:ascii="Arial" w:hAnsi="Arial" w:cs="Arial"/>
          <w:sz w:val="19"/>
          <w:szCs w:val="19"/>
        </w:rPr>
      </w:pPr>
      <w:r w:rsidRPr="004D5BBD">
        <w:rPr>
          <w:rFonts w:ascii="Arial" w:hAnsi="Arial" w:cs="Arial"/>
          <w:noProof/>
          <w:sz w:val="19"/>
          <w:szCs w:val="19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94133" wp14:editId="56271273">
                <wp:simplePos x="0" y="0"/>
                <wp:positionH relativeFrom="column">
                  <wp:posOffset>-15875</wp:posOffset>
                </wp:positionH>
                <wp:positionV relativeFrom="paragraph">
                  <wp:posOffset>230505</wp:posOffset>
                </wp:positionV>
                <wp:extent cx="179705" cy="179705"/>
                <wp:effectExtent l="0" t="0" r="1079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CE2D9" id="Rectangle 4" o:spid="_x0000_s1026" style="position:absolute;margin-left:-1.25pt;margin-top:18.1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" fillcolor="yellow"/>
            </w:pict>
          </mc:Fallback>
        </mc:AlternateContent>
      </w:r>
      <w:r w:rsidR="0089168D" w:rsidRPr="004D5BBD">
        <w:rPr>
          <w:rFonts w:ascii="Arial" w:hAnsi="Arial" w:cs="Arial"/>
          <w:sz w:val="19"/>
          <w:szCs w:val="19"/>
        </w:rPr>
        <w:t>Low:  Business as Usual (set a time to review risks)</w:t>
      </w:r>
    </w:p>
    <w:p w:rsidR="00E909F9" w:rsidRPr="004D5BBD" w:rsidRDefault="0089168D" w:rsidP="0089168D">
      <w:pPr>
        <w:spacing w:after="180"/>
        <w:ind w:left="425"/>
        <w:rPr>
          <w:rFonts w:ascii="Arial" w:hAnsi="Arial" w:cs="Arial"/>
          <w:sz w:val="19"/>
          <w:szCs w:val="19"/>
        </w:rPr>
      </w:pPr>
      <w:r w:rsidRPr="004D5BBD">
        <w:rPr>
          <w:rFonts w:ascii="Arial" w:hAnsi="Arial" w:cs="Arial"/>
          <w:sz w:val="19"/>
          <w:szCs w:val="19"/>
        </w:rPr>
        <w:t>Moderate:  Closely Monitor (monitor risk on ongoing basis; plan to control risk)</w:t>
      </w:r>
    </w:p>
    <w:p w:rsidR="00E909F9" w:rsidRPr="004D5BBD" w:rsidRDefault="00E909F9" w:rsidP="0089168D">
      <w:pPr>
        <w:spacing w:after="180"/>
        <w:ind w:left="425"/>
        <w:rPr>
          <w:rFonts w:ascii="Arial" w:hAnsi="Arial" w:cs="Arial"/>
          <w:sz w:val="19"/>
          <w:szCs w:val="19"/>
        </w:rPr>
      </w:pPr>
      <w:r w:rsidRPr="004D5BBD">
        <w:rPr>
          <w:rFonts w:ascii="Arial" w:hAnsi="Arial" w:cs="Arial"/>
          <w:noProof/>
          <w:sz w:val="19"/>
          <w:szCs w:val="19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227965</wp:posOffset>
                </wp:positionV>
                <wp:extent cx="179705" cy="179705"/>
                <wp:effectExtent l="0" t="0" r="1079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06E375" id="Rectangle 2" o:spid="_x0000_s1026" style="position:absolute;margin-left:-1.25pt;margin-top:17.9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DAHg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" fillcolor="red"/>
            </w:pict>
          </mc:Fallback>
        </mc:AlternateContent>
      </w:r>
      <w:r w:rsidR="0089168D" w:rsidRPr="004D5BBD">
        <w:rPr>
          <w:rFonts w:ascii="Arial" w:hAnsi="Arial" w:cs="Arial"/>
          <w:sz w:val="19"/>
          <w:szCs w:val="19"/>
        </w:rPr>
        <w:t>High:  Heightened Action (immediate control required)</w:t>
      </w:r>
    </w:p>
    <w:p w:rsidR="004D5BBD" w:rsidRPr="00DD65D2" w:rsidRDefault="0089168D" w:rsidP="00DD65D2">
      <w:pPr>
        <w:spacing w:after="180"/>
        <w:ind w:left="425"/>
        <w:rPr>
          <w:rFonts w:ascii="Arial" w:hAnsi="Arial" w:cs="Arial"/>
          <w:sz w:val="19"/>
          <w:szCs w:val="19"/>
        </w:rPr>
        <w:sectPr w:rsidR="004D5BBD" w:rsidRPr="00DD65D2" w:rsidSect="004D5BBD">
          <w:type w:val="continuous"/>
          <w:pgSz w:w="16838" w:h="11906" w:orient="landscape" w:code="9"/>
          <w:pgMar w:top="851" w:right="851" w:bottom="851" w:left="851" w:header="567" w:footer="567" w:gutter="0"/>
          <w:cols w:num="2" w:space="708"/>
          <w:docGrid w:linePitch="360"/>
        </w:sectPr>
      </w:pPr>
      <w:r w:rsidRPr="004D5BBD">
        <w:rPr>
          <w:rFonts w:ascii="Arial" w:hAnsi="Arial" w:cs="Arial"/>
          <w:sz w:val="19"/>
          <w:szCs w:val="19"/>
        </w:rPr>
        <w:t>Extreme:  Immedi</w:t>
      </w:r>
      <w:r w:rsidR="00DD65D2">
        <w:rPr>
          <w:rFonts w:ascii="Arial" w:hAnsi="Arial" w:cs="Arial"/>
          <w:sz w:val="19"/>
          <w:szCs w:val="19"/>
        </w:rPr>
        <w:t>ate Action (rectify immediately)</w:t>
      </w:r>
    </w:p>
    <w:p w:rsidR="00E909F9" w:rsidRPr="00897348" w:rsidRDefault="00E909F9" w:rsidP="004D5BBD">
      <w:pPr>
        <w:jc w:val="both"/>
        <w:rPr>
          <w:rFonts w:ascii="Arial" w:hAnsi="Arial" w:cs="Arial"/>
          <w:sz w:val="20"/>
          <w:szCs w:val="20"/>
        </w:rPr>
      </w:pPr>
    </w:p>
    <w:sectPr w:rsidR="00E909F9" w:rsidRPr="00897348" w:rsidSect="00DD65D2">
      <w:type w:val="continuous"/>
      <w:pgSz w:w="16838" w:h="11906" w:orient="landscape" w:code="9"/>
      <w:pgMar w:top="1135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51" w:rsidRDefault="00FE2E51" w:rsidP="00880F26">
      <w:r>
        <w:separator/>
      </w:r>
    </w:p>
  </w:endnote>
  <w:endnote w:type="continuationSeparator" w:id="0">
    <w:p w:rsidR="00FE2E51" w:rsidRDefault="00FE2E51" w:rsidP="0088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 14pt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E9C" w:rsidRDefault="00BB0E9C" w:rsidP="008F09F3">
    <w:pPr>
      <w:pStyle w:val="Footer"/>
      <w:tabs>
        <w:tab w:val="clear" w:pos="4513"/>
        <w:tab w:val="clear" w:pos="9026"/>
        <w:tab w:val="left" w:pos="3780"/>
      </w:tabs>
    </w:pPr>
    <w:r w:rsidRPr="00BB0E9C">
      <w:rPr>
        <w:rFonts w:asciiTheme="minorHAnsi" w:hAnsiTheme="minorHAnsi" w:cs="Arial"/>
        <w:b/>
        <w:noProof/>
        <w:color w:val="FF0000"/>
        <w:sz w:val="40"/>
        <w:szCs w:val="56"/>
        <w:lang w:val="en-AU" w:eastAsia="en-AU"/>
      </w:rPr>
      <w:drawing>
        <wp:anchor distT="0" distB="0" distL="114300" distR="114300" simplePos="0" relativeHeight="251659264" behindDoc="0" locked="0" layoutInCell="1" allowOverlap="1" wp14:anchorId="5CD4E02C" wp14:editId="6DA8EBAC">
          <wp:simplePos x="0" y="0"/>
          <wp:positionH relativeFrom="column">
            <wp:posOffset>-16510</wp:posOffset>
          </wp:positionH>
          <wp:positionV relativeFrom="paragraph">
            <wp:posOffset>-335280</wp:posOffset>
          </wp:positionV>
          <wp:extent cx="2066925" cy="516732"/>
          <wp:effectExtent l="0" t="0" r="0" b="0"/>
          <wp:wrapNone/>
          <wp:docPr id="6" name="Picture 6" descr="O:\Projects - Ongoing\2018-06-27 - Value Ad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Projects - Ongoing\2018-06-27 - Value Ad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16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9F3">
      <w:tab/>
      <w:t xml:space="preserve">Note: This risk assessment is useful </w:t>
    </w:r>
    <w:r w:rsidR="00A621E5">
      <w:t>for assessing changes to the environment. Not used for excursions.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51" w:rsidRDefault="00FE2E51" w:rsidP="00880F26">
      <w:r>
        <w:separator/>
      </w:r>
    </w:p>
  </w:footnote>
  <w:footnote w:type="continuationSeparator" w:id="0">
    <w:p w:rsidR="00FE2E51" w:rsidRDefault="00FE2E51" w:rsidP="0088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11A839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76007"/>
    <w:multiLevelType w:val="hybridMultilevel"/>
    <w:tmpl w:val="69BCC2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37170"/>
    <w:multiLevelType w:val="hybridMultilevel"/>
    <w:tmpl w:val="4776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F77A1"/>
    <w:multiLevelType w:val="hybridMultilevel"/>
    <w:tmpl w:val="6F38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48FE"/>
    <w:multiLevelType w:val="hybridMultilevel"/>
    <w:tmpl w:val="E1D0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14984"/>
    <w:multiLevelType w:val="hybridMultilevel"/>
    <w:tmpl w:val="6E78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63483"/>
    <w:multiLevelType w:val="hybridMultilevel"/>
    <w:tmpl w:val="A6209B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44AD4"/>
    <w:multiLevelType w:val="hybridMultilevel"/>
    <w:tmpl w:val="C2D6FD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B6"/>
    <w:rsid w:val="000A68DE"/>
    <w:rsid w:val="000C249D"/>
    <w:rsid w:val="00147672"/>
    <w:rsid w:val="001723B3"/>
    <w:rsid w:val="001B1B0E"/>
    <w:rsid w:val="001C39A2"/>
    <w:rsid w:val="001F3BEE"/>
    <w:rsid w:val="0022056A"/>
    <w:rsid w:val="00387F47"/>
    <w:rsid w:val="003D7C0A"/>
    <w:rsid w:val="0046156B"/>
    <w:rsid w:val="004D5BBD"/>
    <w:rsid w:val="004F18E2"/>
    <w:rsid w:val="00550EA1"/>
    <w:rsid w:val="00553782"/>
    <w:rsid w:val="00587D95"/>
    <w:rsid w:val="00594FCA"/>
    <w:rsid w:val="00665EF9"/>
    <w:rsid w:val="006938C3"/>
    <w:rsid w:val="006E7E2D"/>
    <w:rsid w:val="0070102B"/>
    <w:rsid w:val="00800B0B"/>
    <w:rsid w:val="00802917"/>
    <w:rsid w:val="00854CA0"/>
    <w:rsid w:val="00863927"/>
    <w:rsid w:val="00880F26"/>
    <w:rsid w:val="0089168D"/>
    <w:rsid w:val="00897348"/>
    <w:rsid w:val="008F09F3"/>
    <w:rsid w:val="0091650C"/>
    <w:rsid w:val="009F42CB"/>
    <w:rsid w:val="00A333F6"/>
    <w:rsid w:val="00A621E5"/>
    <w:rsid w:val="00AD5DB6"/>
    <w:rsid w:val="00B61F3A"/>
    <w:rsid w:val="00BA3FDE"/>
    <w:rsid w:val="00BA6F81"/>
    <w:rsid w:val="00BB0E9C"/>
    <w:rsid w:val="00C0442B"/>
    <w:rsid w:val="00C75226"/>
    <w:rsid w:val="00D3359E"/>
    <w:rsid w:val="00DD65D2"/>
    <w:rsid w:val="00DE0642"/>
    <w:rsid w:val="00E57237"/>
    <w:rsid w:val="00E705D6"/>
    <w:rsid w:val="00E909F9"/>
    <w:rsid w:val="00F45B67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FC1F17-E40F-40C9-908B-EE0AE2DA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D5DB6"/>
    <w:pPr>
      <w:keepNext/>
      <w:tabs>
        <w:tab w:val="center" w:pos="4513"/>
      </w:tabs>
      <w:suppressAutoHyphens/>
      <w:jc w:val="center"/>
      <w:outlineLvl w:val="0"/>
    </w:pPr>
    <w:rPr>
      <w:rFonts w:ascii="Helv 14pt Bold" w:hAnsi="Helv 14pt Bold"/>
      <w:b/>
      <w:spacing w:val="-3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DB6"/>
    <w:rPr>
      <w:rFonts w:ascii="Helv 14pt Bold" w:eastAsia="Times New Roman" w:hAnsi="Helv 14pt Bold" w:cs="Times New Roman"/>
      <w:b/>
      <w:spacing w:val="-3"/>
      <w:sz w:val="28"/>
      <w:szCs w:val="20"/>
    </w:rPr>
  </w:style>
  <w:style w:type="character" w:styleId="Hyperlink">
    <w:name w:val="Hyperlink"/>
    <w:basedOn w:val="DefaultParagraphFont"/>
    <w:rsid w:val="00AD5DB6"/>
    <w:rPr>
      <w:color w:val="0000FF"/>
      <w:u w:val="single"/>
    </w:rPr>
  </w:style>
  <w:style w:type="paragraph" w:styleId="BodyText">
    <w:name w:val="Body Text"/>
    <w:basedOn w:val="Normal"/>
    <w:link w:val="BodyTextChar"/>
    <w:rsid w:val="00AD5DB6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AD5DB6"/>
    <w:rPr>
      <w:rFonts w:ascii="Arial" w:eastAsia="Times New Roman" w:hAnsi="Arial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F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F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F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2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53782"/>
    <w:pPr>
      <w:ind w:left="720"/>
      <w:contextualSpacing/>
    </w:pPr>
    <w:rPr>
      <w:rFonts w:eastAsiaTheme="minorEastAsia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3782"/>
    <w:rPr>
      <w:rFonts w:eastAsiaTheme="minorEastAsia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3782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Sultana</dc:creator>
  <cp:lastModifiedBy>Sarah Rodrigues</cp:lastModifiedBy>
  <cp:revision>23</cp:revision>
  <dcterms:created xsi:type="dcterms:W3CDTF">2017-11-21T01:06:00Z</dcterms:created>
  <dcterms:modified xsi:type="dcterms:W3CDTF">2018-06-27T03:58:00Z</dcterms:modified>
</cp:coreProperties>
</file>